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4A3002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A3002"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Pr="004A3002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A3002"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32DC86EC" w14:textId="77777777" w:rsidR="002D2F4F" w:rsidRPr="004A3002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14:paraId="5130CB6C" w14:textId="77777777" w:rsidR="002D2F4F" w:rsidRPr="004A3002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F8D735" w14:textId="3FD5A1EE" w:rsidR="005E20B0" w:rsidRPr="004A3002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3002"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 w:rsidRPr="004A30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A3002">
        <w:rPr>
          <w:rFonts w:ascii="Times New Roman" w:hAnsi="Times New Roman" w:cs="Times New Roman"/>
          <w:sz w:val="28"/>
          <w:szCs w:val="28"/>
        </w:rPr>
        <w:t xml:space="preserve">    </w:t>
      </w:r>
      <w:r w:rsidR="005E20B0" w:rsidRPr="004A3002">
        <w:rPr>
          <w:rFonts w:ascii="Times New Roman" w:hAnsi="Times New Roman" w:cs="Times New Roman"/>
          <w:sz w:val="28"/>
          <w:szCs w:val="28"/>
        </w:rPr>
        <w:t xml:space="preserve">      </w:t>
      </w:r>
      <w:r w:rsidR="004A3002" w:rsidRPr="004A3002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="00B17B09" w:rsidRPr="004A30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3002" w:rsidRPr="004A3002">
        <w:rPr>
          <w:rFonts w:ascii="Times New Roman" w:hAnsi="Times New Roman" w:cs="Times New Roman"/>
          <w:color w:val="FF0000"/>
          <w:sz w:val="28"/>
          <w:szCs w:val="28"/>
        </w:rPr>
        <w:t>декабря</w:t>
      </w:r>
      <w:r w:rsidR="005E20B0" w:rsidRPr="004A3002">
        <w:rPr>
          <w:rFonts w:ascii="Times New Roman" w:hAnsi="Times New Roman" w:cs="Times New Roman"/>
          <w:color w:val="FF0000"/>
          <w:sz w:val="28"/>
          <w:szCs w:val="28"/>
        </w:rPr>
        <w:t xml:space="preserve"> 2024 г</w:t>
      </w:r>
    </w:p>
    <w:p w14:paraId="0064F874" w14:textId="77777777" w:rsidR="002D2F4F" w:rsidRPr="004A3002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C38B5" w14:textId="77777777" w:rsidR="002D2F4F" w:rsidRPr="004A3002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14:paraId="19B94A23" w14:textId="15471A1E" w:rsidR="002D2F4F" w:rsidRPr="004B420E" w:rsidRDefault="002D2F4F" w:rsidP="004A3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420E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</w:t>
      </w:r>
      <w:r w:rsidR="005E20B0" w:rsidRPr="004B420E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345318" w:rsidRPr="004B420E">
        <w:rPr>
          <w:rFonts w:ascii="Times New Roman" w:hAnsi="Times New Roman" w:cs="Times New Roman"/>
          <w:sz w:val="28"/>
          <w:szCs w:val="28"/>
        </w:rPr>
        <w:t>«</w:t>
      </w:r>
      <w:r w:rsidR="004A3002" w:rsidRPr="004B420E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345318" w:rsidRPr="004B420E">
        <w:rPr>
          <w:rFonts w:ascii="Times New Roman" w:hAnsi="Times New Roman" w:cs="Times New Roman"/>
          <w:sz w:val="28"/>
          <w:szCs w:val="28"/>
        </w:rPr>
        <w:t xml:space="preserve">» </w:t>
      </w:r>
      <w:r w:rsidR="004A3002" w:rsidRPr="004B420E">
        <w:rPr>
          <w:rFonts w:ascii="Times New Roman" w:hAnsi="Times New Roman" w:cs="Times New Roman"/>
          <w:sz w:val="28"/>
          <w:szCs w:val="28"/>
        </w:rPr>
        <w:t xml:space="preserve">с кадастровым номером 74:25:0308409:4 площадью 1347 кв. метров, расположенного по адресному ориентиру: Челябинская область, г. Златоуст, ул. им. Льва Толстого, д.2, </w:t>
      </w:r>
      <w:r w:rsidR="004A3002" w:rsidRPr="004B420E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4A3002" w:rsidRPr="004B420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4A3002" w:rsidRPr="004B420E">
        <w:rPr>
          <w:rFonts w:ascii="Times New Roman" w:hAnsi="Times New Roman" w:cs="Times New Roman"/>
          <w:sz w:val="28"/>
          <w:szCs w:val="28"/>
        </w:rPr>
        <w:t xml:space="preserve">О1 – </w:t>
      </w:r>
      <w:r w:rsidR="004A3002" w:rsidRPr="004B420E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A3002" w:rsidRPr="004B420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E20B0" w:rsidRPr="004B4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420E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4B420E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4B420E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4B420E" w:rsidRPr="004B420E">
        <w:rPr>
          <w:rFonts w:ascii="Times New Roman" w:hAnsi="Times New Roman" w:cs="Times New Roman"/>
          <w:sz w:val="28"/>
          <w:szCs w:val="28"/>
        </w:rPr>
        <w:t>2</w:t>
      </w:r>
      <w:r w:rsidRPr="004B420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B420E" w:rsidRPr="004B420E">
        <w:rPr>
          <w:rFonts w:ascii="Times New Roman" w:hAnsi="Times New Roman" w:cs="Times New Roman"/>
          <w:sz w:val="28"/>
          <w:szCs w:val="28"/>
        </w:rPr>
        <w:t>а</w:t>
      </w:r>
      <w:r w:rsidRPr="004B420E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745DD4DD" w14:textId="6B238844" w:rsidR="002D2F4F" w:rsidRPr="004B420E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A3002" w:rsidRPr="004B420E">
        <w:rPr>
          <w:rFonts w:ascii="Times New Roman" w:hAnsi="Times New Roman" w:cs="Times New Roman"/>
          <w:sz w:val="28"/>
          <w:szCs w:val="28"/>
        </w:rPr>
        <w:t>16</w:t>
      </w:r>
      <w:r w:rsidRPr="004B420E">
        <w:rPr>
          <w:rFonts w:ascii="Times New Roman" w:hAnsi="Times New Roman" w:cs="Times New Roman"/>
          <w:sz w:val="28"/>
          <w:szCs w:val="28"/>
        </w:rPr>
        <w:t>.</w:t>
      </w:r>
      <w:r w:rsidR="004A3002" w:rsidRPr="004B420E">
        <w:rPr>
          <w:rFonts w:ascii="Times New Roman" w:hAnsi="Times New Roman" w:cs="Times New Roman"/>
          <w:sz w:val="28"/>
          <w:szCs w:val="28"/>
        </w:rPr>
        <w:t>12</w:t>
      </w:r>
      <w:r w:rsidR="005E20B0" w:rsidRPr="004B420E">
        <w:rPr>
          <w:rFonts w:ascii="Times New Roman" w:hAnsi="Times New Roman" w:cs="Times New Roman"/>
          <w:sz w:val="28"/>
          <w:szCs w:val="28"/>
        </w:rPr>
        <w:t>.</w:t>
      </w:r>
      <w:r w:rsidRPr="004B420E">
        <w:rPr>
          <w:rFonts w:ascii="Times New Roman" w:hAnsi="Times New Roman" w:cs="Times New Roman"/>
          <w:sz w:val="28"/>
          <w:szCs w:val="28"/>
        </w:rPr>
        <w:t>202</w:t>
      </w:r>
      <w:r w:rsidR="004A550D" w:rsidRPr="004B420E">
        <w:rPr>
          <w:rFonts w:ascii="Times New Roman" w:hAnsi="Times New Roman" w:cs="Times New Roman"/>
          <w:sz w:val="28"/>
          <w:szCs w:val="28"/>
        </w:rPr>
        <w:t>4</w:t>
      </w:r>
      <w:r w:rsidRPr="004B42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BC0C4F" w14:textId="77777777" w:rsidR="00CB2CD9" w:rsidRPr="004B420E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14:paraId="1F310D71" w14:textId="5F6945CA" w:rsidR="00AB2351" w:rsidRPr="004B420E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4B420E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4B420E" w:rsidRPr="004B420E">
        <w:rPr>
          <w:rFonts w:ascii="Times New Roman" w:hAnsi="Times New Roman" w:cs="Times New Roman"/>
          <w:sz w:val="28"/>
          <w:szCs w:val="28"/>
        </w:rPr>
        <w:t>2_</w:t>
      </w:r>
      <w:r w:rsidR="004B420E" w:rsidRPr="004B420E">
        <w:rPr>
          <w:rFonts w:ascii="Times New Roman" w:hAnsi="Times New Roman" w:cs="Times New Roman"/>
          <w:sz w:val="28"/>
          <w:szCs w:val="28"/>
          <w:u w:val="single"/>
        </w:rPr>
        <w:t xml:space="preserve">(два) - </w:t>
      </w:r>
      <w:r w:rsidR="004B420E" w:rsidRPr="004B420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AB2351" w:rsidRPr="004B420E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14:paraId="37DD5A41" w14:textId="19B1672F" w:rsidR="00355DCF" w:rsidRPr="004B420E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ab/>
      </w:r>
      <w:r w:rsidR="00355DCF" w:rsidRPr="004B420E">
        <w:rPr>
          <w:rFonts w:ascii="Times New Roman" w:hAnsi="Times New Roman" w:cs="Times New Roman"/>
          <w:sz w:val="28"/>
          <w:szCs w:val="28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4B420E">
        <w:rPr>
          <w:rFonts w:ascii="Times New Roman" w:hAnsi="Times New Roman" w:cs="Times New Roman"/>
          <w:sz w:val="28"/>
          <w:szCs w:val="28"/>
        </w:rPr>
        <w:t xml:space="preserve"> </w:t>
      </w:r>
      <w:r w:rsidR="004B420E" w:rsidRPr="004B420E">
        <w:rPr>
          <w:rFonts w:ascii="Times New Roman" w:hAnsi="Times New Roman" w:cs="Times New Roman"/>
          <w:sz w:val="28"/>
          <w:szCs w:val="28"/>
        </w:rPr>
        <w:t>2_</w:t>
      </w:r>
      <w:r w:rsidR="004B420E" w:rsidRPr="004B420E">
        <w:rPr>
          <w:rFonts w:ascii="Times New Roman" w:hAnsi="Times New Roman" w:cs="Times New Roman"/>
          <w:sz w:val="28"/>
          <w:szCs w:val="28"/>
          <w:u w:val="single"/>
        </w:rPr>
        <w:t xml:space="preserve">(два) - </w:t>
      </w:r>
      <w:r w:rsidR="004B420E" w:rsidRPr="004B420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355DCF" w:rsidRPr="004B420E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14:paraId="41DC3DEA" w14:textId="59DB7DF8" w:rsidR="00355DCF" w:rsidRPr="004B420E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ab/>
      </w:r>
      <w:r w:rsidR="00355DCF" w:rsidRPr="004B420E">
        <w:rPr>
          <w:rFonts w:ascii="Times New Roman" w:hAnsi="Times New Roman" w:cs="Times New Roman"/>
          <w:sz w:val="28"/>
          <w:szCs w:val="28"/>
        </w:rPr>
        <w:t>«Против» принятия проекта</w:t>
      </w:r>
      <w:r w:rsidR="005E20B0" w:rsidRPr="004B420E">
        <w:rPr>
          <w:rFonts w:ascii="Times New Roman" w:hAnsi="Times New Roman" w:cs="Times New Roman"/>
          <w:sz w:val="28"/>
          <w:szCs w:val="28"/>
        </w:rPr>
        <w:t xml:space="preserve"> </w:t>
      </w:r>
      <w:r w:rsidR="00355DCF" w:rsidRPr="004B420E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4B420E">
        <w:rPr>
          <w:rFonts w:ascii="Times New Roman" w:hAnsi="Times New Roman" w:cs="Times New Roman"/>
          <w:sz w:val="28"/>
          <w:szCs w:val="28"/>
        </w:rPr>
        <w:t xml:space="preserve"> </w:t>
      </w:r>
      <w:r w:rsidR="00345318" w:rsidRPr="004B420E">
        <w:rPr>
          <w:rFonts w:ascii="Times New Roman" w:hAnsi="Times New Roman" w:cs="Times New Roman"/>
          <w:sz w:val="28"/>
          <w:szCs w:val="28"/>
        </w:rPr>
        <w:t>0</w:t>
      </w:r>
      <w:r w:rsidR="00355DCF" w:rsidRPr="004B420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45318" w:rsidRPr="004B420E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="00355DCF" w:rsidRPr="004B420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 w:rsidRPr="004B420E">
        <w:rPr>
          <w:rFonts w:ascii="Times New Roman" w:hAnsi="Times New Roman" w:cs="Times New Roman"/>
          <w:sz w:val="28"/>
          <w:szCs w:val="28"/>
        </w:rPr>
        <w:t xml:space="preserve"> –участников публичных слушаний</w:t>
      </w:r>
      <w:r w:rsidR="00CB2CD9" w:rsidRPr="004B420E">
        <w:rPr>
          <w:rFonts w:ascii="Times New Roman" w:hAnsi="Times New Roman" w:cs="Times New Roman"/>
          <w:sz w:val="28"/>
          <w:szCs w:val="28"/>
        </w:rPr>
        <w:t>.</w:t>
      </w:r>
    </w:p>
    <w:p w14:paraId="39400CBB" w14:textId="3013BD79" w:rsidR="00355DCF" w:rsidRPr="004B420E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 xml:space="preserve">Рассмотрев поступившие в ходе проведения </w:t>
      </w:r>
      <w:proofErr w:type="gramStart"/>
      <w:r w:rsidRPr="004B420E">
        <w:rPr>
          <w:rFonts w:ascii="Times New Roman" w:hAnsi="Times New Roman" w:cs="Times New Roman"/>
          <w:sz w:val="28"/>
          <w:szCs w:val="28"/>
        </w:rPr>
        <w:t>публичных  слушаний</w:t>
      </w:r>
      <w:proofErr w:type="gramEnd"/>
      <w:r w:rsidRPr="004B420E">
        <w:rPr>
          <w:rFonts w:ascii="Times New Roman" w:hAnsi="Times New Roman" w:cs="Times New Roman"/>
          <w:sz w:val="28"/>
          <w:szCs w:val="28"/>
        </w:rPr>
        <w:t xml:space="preserve">  предложения  и  замечания,  принимаются  следующие</w:t>
      </w:r>
      <w:r w:rsidR="00E978CC" w:rsidRPr="004B420E">
        <w:rPr>
          <w:rFonts w:ascii="Times New Roman" w:hAnsi="Times New Roman" w:cs="Times New Roman"/>
          <w:sz w:val="28"/>
          <w:szCs w:val="28"/>
        </w:rPr>
        <w:t xml:space="preserve"> </w:t>
      </w:r>
      <w:r w:rsidR="005304F4" w:rsidRPr="004B420E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4B420E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1299184C" w14:textId="77777777" w:rsidR="004A3002" w:rsidRPr="004B420E" w:rsidRDefault="00FA04C3" w:rsidP="004A3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>«</w:t>
      </w:r>
      <w:r w:rsidR="005304F4" w:rsidRPr="004B420E">
        <w:rPr>
          <w:rFonts w:ascii="Times New Roman" w:hAnsi="Times New Roman" w:cs="Times New Roman"/>
          <w:sz w:val="28"/>
          <w:szCs w:val="28"/>
        </w:rPr>
        <w:t xml:space="preserve">Публичные слушания считать состоявшимися. </w:t>
      </w:r>
      <w:r w:rsidR="00E978CC" w:rsidRPr="004B420E">
        <w:rPr>
          <w:rFonts w:ascii="Times New Roman" w:hAnsi="Times New Roman" w:cs="Times New Roman"/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4A3002" w:rsidRPr="004B420E">
        <w:rPr>
          <w:rFonts w:ascii="Times New Roman" w:hAnsi="Times New Roman" w:cs="Times New Roman"/>
          <w:sz w:val="28"/>
          <w:szCs w:val="28"/>
        </w:rPr>
        <w:t>«</w:t>
      </w:r>
      <w:r w:rsidR="004A3002" w:rsidRPr="004B420E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4A3002" w:rsidRPr="004B420E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74:25:0308409:4 площадью 1347 кв. метров, расположенного по адресному ориентиру: Челябинская область, г. Златоуст, ул. им. Льва Толстого, д.2, </w:t>
      </w:r>
      <w:r w:rsidR="004A3002" w:rsidRPr="004B420E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4A3002" w:rsidRPr="004B420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4A3002" w:rsidRPr="004B420E">
        <w:rPr>
          <w:rFonts w:ascii="Times New Roman" w:hAnsi="Times New Roman" w:cs="Times New Roman"/>
          <w:sz w:val="28"/>
          <w:szCs w:val="28"/>
        </w:rPr>
        <w:t xml:space="preserve">О1 – </w:t>
      </w:r>
      <w:r w:rsidR="004A3002" w:rsidRPr="004B420E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A3002" w:rsidRPr="004B420E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4A3002" w:rsidRPr="004B420E">
        <w:rPr>
          <w:rFonts w:ascii="Times New Roman" w:hAnsi="Times New Roman" w:cs="Times New Roman"/>
          <w:sz w:val="28"/>
          <w:szCs w:val="28"/>
        </w:rPr>
        <w:t>Ванина С.Д.</w:t>
      </w:r>
    </w:p>
    <w:p w14:paraId="37910BA4" w14:textId="1645E019" w:rsidR="00CB2CD9" w:rsidRPr="004B420E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2786393" w14:textId="77777777" w:rsidR="00BA6FD3" w:rsidRPr="004B420E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90E5CD" w14:textId="77777777" w:rsidR="00FA04C3" w:rsidRPr="004B420E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CDCCA" w14:textId="77777777" w:rsidR="00B17B09" w:rsidRPr="004B420E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14:paraId="623EF9D6" w14:textId="77777777" w:rsidR="00B17B09" w:rsidRPr="004B420E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>городского округа по</w:t>
      </w:r>
    </w:p>
    <w:p w14:paraId="25037962" w14:textId="7742F67E" w:rsidR="00B17B09" w:rsidRPr="004B420E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420E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</w:t>
      </w:r>
      <w:r w:rsidR="004A3002" w:rsidRPr="004B420E">
        <w:rPr>
          <w:rFonts w:ascii="Times New Roman" w:hAnsi="Times New Roman" w:cs="Times New Roman"/>
          <w:sz w:val="28"/>
          <w:szCs w:val="28"/>
        </w:rPr>
        <w:t xml:space="preserve"> А.А. Дьячков</w:t>
      </w:r>
    </w:p>
    <w:bookmarkEnd w:id="0"/>
    <w:p w14:paraId="11547AFF" w14:textId="77777777" w:rsidR="002D2F4F" w:rsidRPr="004B420E" w:rsidRDefault="002D2F4F" w:rsidP="00BA6FD3">
      <w:pPr>
        <w:pStyle w:val="a3"/>
        <w:jc w:val="both"/>
        <w:rPr>
          <w:sz w:val="28"/>
          <w:szCs w:val="28"/>
        </w:rPr>
      </w:pPr>
    </w:p>
    <w:sectPr w:rsidR="002D2F4F" w:rsidRPr="004B420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3002"/>
    <w:rsid w:val="004A550D"/>
    <w:rsid w:val="004B420E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2024-12-16T09:39:00Z</cp:lastPrinted>
  <dcterms:created xsi:type="dcterms:W3CDTF">2024-12-16T09:16:00Z</dcterms:created>
  <dcterms:modified xsi:type="dcterms:W3CDTF">2024-12-16T09:41:00Z</dcterms:modified>
</cp:coreProperties>
</file>